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17B" w:rsidRPr="00573783" w:rsidRDefault="00C9517B" w:rsidP="00C9517B">
      <w:pPr>
        <w:rPr>
          <w:sz w:val="40"/>
          <w:szCs w:val="40"/>
        </w:rPr>
      </w:pPr>
      <w:r w:rsidRPr="00573783"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59264" behindDoc="1" locked="0" layoutInCell="1" allowOverlap="1" wp14:anchorId="33E624B3" wp14:editId="1F1AC37E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933450" cy="1125232"/>
            <wp:effectExtent l="0" t="0" r="0" b="0"/>
            <wp:wrapNone/>
            <wp:docPr id="1" name="Obrázok 1" descr="C:\Users\eku46190\Desktop\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ku46190\Desktop\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125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</w:rPr>
        <w:t xml:space="preserve">                                                 </w:t>
      </w:r>
      <w:r w:rsidRPr="00573783">
        <w:rPr>
          <w:b/>
          <w:sz w:val="36"/>
          <w:szCs w:val="36"/>
        </w:rPr>
        <w:t xml:space="preserve"> </w:t>
      </w:r>
      <w:r w:rsidRPr="00573783">
        <w:rPr>
          <w:b/>
          <w:sz w:val="40"/>
          <w:szCs w:val="40"/>
        </w:rPr>
        <w:t>OBEC LEDNICKÉ ROVNE</w:t>
      </w:r>
    </w:p>
    <w:p w:rsidR="00C9517B" w:rsidRPr="00013EE8" w:rsidRDefault="00C9517B" w:rsidP="00C9517B">
      <w:pPr>
        <w:rPr>
          <w:i/>
          <w:u w:val="single"/>
        </w:rPr>
      </w:pPr>
      <w:r>
        <w:t xml:space="preserve">                  </w:t>
      </w:r>
      <w:r w:rsidRPr="00573783">
        <w:t xml:space="preserve">                          </w:t>
      </w:r>
      <w:r>
        <w:t xml:space="preserve"> </w:t>
      </w:r>
      <w:r w:rsidRPr="00573783">
        <w:rPr>
          <w:u w:val="single"/>
        </w:rPr>
        <w:t xml:space="preserve"> </w:t>
      </w:r>
      <w:r w:rsidRPr="00573783">
        <w:rPr>
          <w:i/>
          <w:u w:val="single"/>
        </w:rPr>
        <w:t xml:space="preserve">Námestie slobody 32, 020 61 Lednické </w:t>
      </w:r>
      <w:r>
        <w:rPr>
          <w:i/>
          <w:u w:val="single"/>
        </w:rPr>
        <w:t xml:space="preserve">Rovne     </w:t>
      </w:r>
      <w:r w:rsidRPr="00573783">
        <w:rPr>
          <w:i/>
        </w:rPr>
        <w:t xml:space="preserve">                         </w:t>
      </w:r>
      <w:r w:rsidRPr="00573783">
        <w:rPr>
          <w:i/>
          <w:u w:val="single"/>
        </w:rPr>
        <w:t xml:space="preserve"> </w:t>
      </w:r>
      <w:r>
        <w:rPr>
          <w:i/>
          <w:u w:val="single"/>
        </w:rPr>
        <w:br/>
      </w:r>
      <w:r>
        <w:rPr>
          <w:sz w:val="36"/>
          <w:szCs w:val="36"/>
        </w:rPr>
        <w:t xml:space="preserve">              </w:t>
      </w:r>
    </w:p>
    <w:p w:rsidR="00C9517B" w:rsidRDefault="00C9517B" w:rsidP="00C9517B">
      <w:pPr>
        <w:rPr>
          <w:sz w:val="20"/>
          <w:szCs w:val="20"/>
        </w:rPr>
      </w:pPr>
    </w:p>
    <w:p w:rsidR="00C9517B" w:rsidRDefault="00C9517B" w:rsidP="00C9517B">
      <w:pPr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 w:rsidR="00C9517B" w:rsidRDefault="00C9517B" w:rsidP="00C9517B">
      <w:r w:rsidRPr="00EC76A6">
        <w:rPr>
          <w:sz w:val="20"/>
          <w:szCs w:val="20"/>
        </w:rPr>
        <w:t xml:space="preserve">Váš list zn./ zo dňa                 Naša zn.                                               Vybavuje                               Lednické Rovne                                      </w:t>
      </w:r>
      <w:r w:rsidRPr="00EC76A6">
        <w:rPr>
          <w:sz w:val="20"/>
          <w:szCs w:val="20"/>
        </w:rPr>
        <w:br/>
      </w:r>
      <w:r>
        <w:rPr>
          <w:sz w:val="20"/>
          <w:szCs w:val="20"/>
        </w:rPr>
        <w:t>02.11.2026</w:t>
      </w:r>
      <w:r w:rsidRPr="00EC76A6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     </w:t>
      </w:r>
      <w:r w:rsidRPr="00EC76A6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</w:t>
      </w:r>
      <w:r w:rsidRPr="00EC76A6">
        <w:rPr>
          <w:sz w:val="20"/>
          <w:szCs w:val="20"/>
        </w:rPr>
        <w:t xml:space="preserve"> </w:t>
      </w:r>
      <w:proofErr w:type="spellStart"/>
      <w:r w:rsidRPr="00EC76A6">
        <w:rPr>
          <w:sz w:val="20"/>
          <w:szCs w:val="20"/>
        </w:rPr>
        <w:t>SaP</w:t>
      </w:r>
      <w:proofErr w:type="spellEnd"/>
      <w:r>
        <w:rPr>
          <w:sz w:val="20"/>
          <w:szCs w:val="20"/>
        </w:rPr>
        <w:t xml:space="preserve"> 1392</w:t>
      </w:r>
      <w:r w:rsidRPr="00EC76A6">
        <w:rPr>
          <w:sz w:val="20"/>
          <w:szCs w:val="20"/>
        </w:rPr>
        <w:t>/202</w:t>
      </w:r>
      <w:r>
        <w:rPr>
          <w:sz w:val="20"/>
          <w:szCs w:val="20"/>
        </w:rPr>
        <w:t>6</w:t>
      </w:r>
      <w:r w:rsidRPr="00EC76A6">
        <w:rPr>
          <w:sz w:val="20"/>
          <w:szCs w:val="20"/>
        </w:rPr>
        <w:t>/EB41-5/</w:t>
      </w:r>
      <w:r>
        <w:rPr>
          <w:sz w:val="20"/>
          <w:szCs w:val="20"/>
        </w:rPr>
        <w:t>2/</w:t>
      </w:r>
      <w:r w:rsidRPr="00EC76A6">
        <w:rPr>
          <w:sz w:val="20"/>
          <w:szCs w:val="20"/>
        </w:rPr>
        <w:t xml:space="preserve">Kuc.     </w:t>
      </w:r>
      <w:r>
        <w:rPr>
          <w:sz w:val="20"/>
          <w:szCs w:val="20"/>
        </w:rPr>
        <w:t xml:space="preserve">   </w:t>
      </w:r>
      <w:r w:rsidRPr="00EC76A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Pr="00EC76A6">
        <w:rPr>
          <w:sz w:val="20"/>
          <w:szCs w:val="20"/>
        </w:rPr>
        <w:t xml:space="preserve">Mgr. Eva </w:t>
      </w:r>
      <w:proofErr w:type="spellStart"/>
      <w:r w:rsidRPr="00EC76A6">
        <w:rPr>
          <w:sz w:val="20"/>
          <w:szCs w:val="20"/>
        </w:rPr>
        <w:t>Kucejová</w:t>
      </w:r>
      <w:proofErr w:type="spellEnd"/>
      <w:r w:rsidRPr="00EC76A6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 03.11.2026</w:t>
      </w:r>
      <w:r w:rsidRPr="00EC76A6">
        <w:rPr>
          <w:sz w:val="20"/>
          <w:szCs w:val="20"/>
        </w:rPr>
        <w:t xml:space="preserve">       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 w:rsidR="00C9517B" w:rsidRPr="000110EA" w:rsidRDefault="00C9517B" w:rsidP="00C9517B">
      <w:pPr>
        <w:rPr>
          <w:b/>
          <w:sz w:val="36"/>
          <w:szCs w:val="36"/>
        </w:rPr>
      </w:pPr>
      <w:r>
        <w:t xml:space="preserve">Vec: </w:t>
      </w:r>
      <w:r w:rsidRPr="00481089">
        <w:rPr>
          <w:b/>
        </w:rPr>
        <w:t>Oznámenie</w:t>
      </w:r>
      <w:r>
        <w:rPr>
          <w:b/>
        </w:rPr>
        <w:t xml:space="preserve">  </w:t>
      </w:r>
      <w:r w:rsidRPr="00481089">
        <w:rPr>
          <w:b/>
        </w:rPr>
        <w:t>o</w:t>
      </w:r>
      <w:r>
        <w:rPr>
          <w:b/>
        </w:rPr>
        <w:t xml:space="preserve">  </w:t>
      </w:r>
      <w:r w:rsidRPr="00481089">
        <w:rPr>
          <w:b/>
        </w:rPr>
        <w:t>začatí</w:t>
      </w:r>
      <w:r>
        <w:rPr>
          <w:b/>
        </w:rPr>
        <w:t xml:space="preserve">  </w:t>
      </w:r>
      <w:r w:rsidRPr="00481089">
        <w:rPr>
          <w:b/>
        </w:rPr>
        <w:t>správneho</w:t>
      </w:r>
      <w:r>
        <w:rPr>
          <w:b/>
        </w:rPr>
        <w:t xml:space="preserve"> </w:t>
      </w:r>
      <w:r w:rsidRPr="00481089">
        <w:rPr>
          <w:b/>
        </w:rPr>
        <w:t xml:space="preserve"> konania</w:t>
      </w:r>
      <w:r>
        <w:rPr>
          <w:b/>
        </w:rPr>
        <w:t xml:space="preserve">  a  nariadenie  ústneho  pojednávania </w:t>
      </w:r>
      <w:r>
        <w:rPr>
          <w:b/>
        </w:rPr>
        <w:br/>
        <w:t xml:space="preserve">         spojeného s miestnou obhliadkou </w:t>
      </w:r>
    </w:p>
    <w:p w:rsidR="00C9517B" w:rsidRDefault="00C9517B" w:rsidP="00C9517B">
      <w:pPr>
        <w:spacing w:line="276" w:lineRule="auto"/>
        <w:rPr>
          <w:b/>
        </w:rPr>
      </w:pPr>
      <w:r>
        <w:rPr>
          <w:b/>
        </w:rPr>
        <w:t xml:space="preserve">         _______________________________________________________________________</w:t>
      </w:r>
    </w:p>
    <w:p w:rsidR="00C9517B" w:rsidRDefault="00C9517B" w:rsidP="00C9517B">
      <w:pPr>
        <w:spacing w:line="276" w:lineRule="auto"/>
        <w:jc w:val="both"/>
      </w:pPr>
      <w:r>
        <w:rPr>
          <w:b/>
        </w:rPr>
        <w:t xml:space="preserve"> </w:t>
      </w:r>
      <w:r>
        <w:t xml:space="preserve">        Oznamujeme Vám, že Obec Lednické Rovne, ako orgán ochrany prírody podľa §64 ods. 1 písm. e) a §69 ods.1 písm. d) a h) zákona č. 543/2002 Z . z. o ochrane prírody a krajiny v znení neskorších predpisov, </w:t>
      </w:r>
      <w:r w:rsidRPr="00481089">
        <w:rPr>
          <w:u w:val="single"/>
        </w:rPr>
        <w:t xml:space="preserve">začala dňa </w:t>
      </w:r>
      <w:r>
        <w:rPr>
          <w:u w:val="single"/>
        </w:rPr>
        <w:t>02.11.2026</w:t>
      </w:r>
      <w:r>
        <w:t xml:space="preserve"> na základe žiadosti Obce Kvašov so sídlom         020 62 Kvašov 174, IČO: 00692387 v zastúpení Ing. Mariánom Pavlíkom, starostom obce,  </w:t>
      </w:r>
      <w:r w:rsidRPr="007044DB">
        <w:rPr>
          <w:u w:val="single"/>
        </w:rPr>
        <w:t>správne konanie vo veci vydania súhlasu na výrub drev</w:t>
      </w:r>
      <w:r>
        <w:rPr>
          <w:u w:val="single"/>
        </w:rPr>
        <w:t xml:space="preserve">ín </w:t>
      </w:r>
      <w:r>
        <w:t>podľa §47 ods. 3 zákona č. 543/2002 Z. z. o ochrane prírody a krajiny v znení neskorších predpisov. Žiadosť sa týka 1 ks Borovice lesnej (</w:t>
      </w:r>
      <w:proofErr w:type="spellStart"/>
      <w:r>
        <w:t>Pinus</w:t>
      </w:r>
      <w:proofErr w:type="spellEnd"/>
      <w:r>
        <w:t xml:space="preserve"> </w:t>
      </w:r>
      <w:proofErr w:type="spellStart"/>
      <w:r>
        <w:t>sylvestris</w:t>
      </w:r>
      <w:proofErr w:type="spellEnd"/>
      <w:r>
        <w:t>), 1 ks Orecha kráľovského (</w:t>
      </w:r>
      <w:proofErr w:type="spellStart"/>
      <w:r>
        <w:t>Juglas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1 ks Agáta bieleho (</w:t>
      </w:r>
      <w:proofErr w:type="spellStart"/>
      <w:r>
        <w:t>Robinia</w:t>
      </w:r>
      <w:proofErr w:type="spellEnd"/>
      <w:r>
        <w:t xml:space="preserve"> </w:t>
      </w:r>
      <w:proofErr w:type="spellStart"/>
      <w:r>
        <w:t>pseudoacacia</w:t>
      </w:r>
      <w:proofErr w:type="spellEnd"/>
      <w:r>
        <w:t>), 2 ks Smrekovca opadavého(</w:t>
      </w:r>
      <w:proofErr w:type="spellStart"/>
      <w:r>
        <w:t>Larix</w:t>
      </w:r>
      <w:proofErr w:type="spellEnd"/>
      <w:r>
        <w:t xml:space="preserve"> </w:t>
      </w:r>
      <w:proofErr w:type="spellStart"/>
      <w:r>
        <w:t>decidua</w:t>
      </w:r>
      <w:proofErr w:type="spellEnd"/>
      <w:r>
        <w:t>) a 4 ks Smreka obyčajného (</w:t>
      </w:r>
      <w:proofErr w:type="spellStart"/>
      <w:r>
        <w:t>Picea</w:t>
      </w:r>
      <w:proofErr w:type="spellEnd"/>
      <w:r>
        <w:t xml:space="preserve"> </w:t>
      </w:r>
      <w:proofErr w:type="spellStart"/>
      <w:r>
        <w:t>abies</w:t>
      </w:r>
      <w:proofErr w:type="spellEnd"/>
      <w:r>
        <w:t>), ktoré rastú na p. č. KN-C 635 v k. ú. Kvašov a 3 ks Smreka obyčajného (</w:t>
      </w:r>
      <w:proofErr w:type="spellStart"/>
      <w:r>
        <w:t>Picea</w:t>
      </w:r>
      <w:proofErr w:type="spellEnd"/>
      <w:r>
        <w:t xml:space="preserve"> </w:t>
      </w:r>
      <w:proofErr w:type="spellStart"/>
      <w:r>
        <w:t>abies</w:t>
      </w:r>
      <w:proofErr w:type="spellEnd"/>
      <w:r>
        <w:t>), ktoré rastú na p. č. KN-E 343/106 v k. ú. Kvašov  v zastavanom území obce. Pozemky sú vo vlastníctve žiadateľa – Obce Kvašov.</w:t>
      </w:r>
    </w:p>
    <w:p w:rsidR="00C9517B" w:rsidRDefault="00C9517B" w:rsidP="00C9517B">
      <w:pPr>
        <w:pStyle w:val="Zdvorilostnzakonenie"/>
        <w:spacing w:line="276" w:lineRule="auto"/>
        <w:jc w:val="both"/>
      </w:pPr>
      <w:r>
        <w:t xml:space="preserve">        Orgán ochrany prírody podľa §18 ods. 3 zákona č. 71/1967 Zb. o správnom konaní v znení neskorších predpisov (ďalej len „správny poriadok“) týmto </w:t>
      </w:r>
      <w:r w:rsidRPr="007044DB">
        <w:rPr>
          <w:u w:val="single"/>
        </w:rPr>
        <w:t>upovedomuje o začatí konania účastník</w:t>
      </w:r>
      <w:r>
        <w:rPr>
          <w:u w:val="single"/>
        </w:rPr>
        <w:t>ov</w:t>
      </w:r>
      <w:r w:rsidRPr="007044DB">
        <w:rPr>
          <w:u w:val="single"/>
        </w:rPr>
        <w:t xml:space="preserve"> konania</w:t>
      </w:r>
      <w:r>
        <w:t xml:space="preserve">. Zároveň na svojej internetovej stránke  a stránke žiadateľa  podľa §82 ods. 7 zákona o ochrane prírody a krajiny v znení neskorších predpisov upovedomuje o začatí konania aj združenia s právnou subjektivitou, ktorých predmetom činnosti je ochrana prírody (termín zverejnenia: 04.11.2026). Tieto sa majú možnosť podľa §82 ods. 3 zákona o ochrane prírody a krajiny v znení neskorších predpisov do 5 pracovných dní od zverejnenia tohto oznámenia na internetovej stránke obce </w:t>
      </w:r>
      <w:hyperlink r:id="rId5" w:history="1">
        <w:r w:rsidRPr="00505A0A">
          <w:rPr>
            <w:rStyle w:val="Hypertextovprepojenie"/>
          </w:rPr>
          <w:t>www.lednickerovne.sk</w:t>
        </w:r>
      </w:hyperlink>
      <w:r w:rsidRPr="00C70034">
        <w:rPr>
          <w:rStyle w:val="Hypertextovprepojenie"/>
          <w:color w:val="auto"/>
          <w:u w:val="none"/>
        </w:rPr>
        <w:t xml:space="preserve"> a  </w:t>
      </w:r>
      <w:r>
        <w:rPr>
          <w:rStyle w:val="Hypertextovprepojenie"/>
        </w:rPr>
        <w:t>www.kvasov.eu</w:t>
      </w:r>
      <w:r>
        <w:t xml:space="preserve"> písomne alebo elektronicky prihlásiť  za zúčastnenú osobu. Na spôsob prihlásenia sa vzťahujú ustanovenia o podaní podľa §19 správneho poriadku.    </w:t>
      </w:r>
    </w:p>
    <w:p w:rsidR="00C9517B" w:rsidRDefault="00C9517B" w:rsidP="00C9517B">
      <w:pPr>
        <w:pStyle w:val="Zdvorilostnzakonenie"/>
        <w:spacing w:line="276" w:lineRule="auto"/>
        <w:rPr>
          <w:b/>
          <w:u w:val="single"/>
        </w:rPr>
      </w:pPr>
      <w:r>
        <w:t xml:space="preserve">        Orgán ochrany prírody podľa ustanovení §21 a §38 správneho poriadku </w:t>
      </w:r>
      <w:r w:rsidRPr="007044DB">
        <w:rPr>
          <w:u w:val="single"/>
        </w:rPr>
        <w:t>nariaďuje</w:t>
      </w:r>
      <w:r>
        <w:rPr>
          <w:u w:val="single"/>
        </w:rPr>
        <w:t xml:space="preserve"> </w:t>
      </w:r>
      <w:r w:rsidRPr="007044DB">
        <w:rPr>
          <w:u w:val="single"/>
        </w:rPr>
        <w:t xml:space="preserve"> ústne pojednávanie </w:t>
      </w:r>
      <w:r>
        <w:rPr>
          <w:u w:val="single"/>
        </w:rPr>
        <w:t xml:space="preserve"> </w:t>
      </w:r>
      <w:r w:rsidRPr="007044DB">
        <w:rPr>
          <w:u w:val="single"/>
        </w:rPr>
        <w:t xml:space="preserve">spojené </w:t>
      </w:r>
      <w:r>
        <w:rPr>
          <w:u w:val="single"/>
        </w:rPr>
        <w:t xml:space="preserve"> </w:t>
      </w:r>
      <w:r w:rsidRPr="007044DB">
        <w:rPr>
          <w:u w:val="single"/>
        </w:rPr>
        <w:t>s </w:t>
      </w:r>
      <w:r>
        <w:rPr>
          <w:u w:val="single"/>
        </w:rPr>
        <w:t xml:space="preserve"> </w:t>
      </w:r>
      <w:r w:rsidRPr="007044DB">
        <w:rPr>
          <w:u w:val="single"/>
        </w:rPr>
        <w:t xml:space="preserve">miestnou </w:t>
      </w:r>
      <w:r>
        <w:rPr>
          <w:u w:val="single"/>
        </w:rPr>
        <w:t xml:space="preserve"> </w:t>
      </w:r>
      <w:r w:rsidRPr="007044DB">
        <w:rPr>
          <w:u w:val="single"/>
        </w:rPr>
        <w:t>obhliadkou</w:t>
      </w:r>
      <w:r>
        <w:rPr>
          <w:u w:val="single"/>
        </w:rPr>
        <w:t xml:space="preserve"> </w:t>
      </w:r>
      <w:r>
        <w:t xml:space="preserve"> v  predmetnej  veci. Ústne   pojednávanie  sa uskutoční:</w:t>
      </w:r>
      <w:r>
        <w:t xml:space="preserve"> </w:t>
      </w:r>
      <w:r w:rsidRPr="00F571A8">
        <w:rPr>
          <w:b/>
          <w:u w:val="single"/>
        </w:rPr>
        <w:t xml:space="preserve">dňa </w:t>
      </w:r>
      <w:r>
        <w:rPr>
          <w:b/>
          <w:u w:val="single"/>
        </w:rPr>
        <w:t>16</w:t>
      </w:r>
      <w:r w:rsidRPr="00F571A8">
        <w:rPr>
          <w:b/>
          <w:u w:val="single"/>
        </w:rPr>
        <w:t>.</w:t>
      </w:r>
      <w:r>
        <w:rPr>
          <w:b/>
          <w:u w:val="single"/>
        </w:rPr>
        <w:t>11.</w:t>
      </w:r>
      <w:r w:rsidRPr="00F571A8">
        <w:rPr>
          <w:b/>
          <w:u w:val="single"/>
        </w:rPr>
        <w:t>202</w:t>
      </w:r>
      <w:r>
        <w:rPr>
          <w:b/>
          <w:u w:val="single"/>
        </w:rPr>
        <w:t>6</w:t>
      </w:r>
      <w:r w:rsidRPr="00F571A8">
        <w:rPr>
          <w:b/>
          <w:u w:val="single"/>
        </w:rPr>
        <w:t xml:space="preserve"> (</w:t>
      </w:r>
      <w:r>
        <w:rPr>
          <w:b/>
          <w:u w:val="single"/>
        </w:rPr>
        <w:t>v pondelok</w:t>
      </w:r>
      <w:r w:rsidRPr="00F571A8">
        <w:rPr>
          <w:b/>
          <w:u w:val="single"/>
        </w:rPr>
        <w:t>) o</w:t>
      </w:r>
      <w:r>
        <w:rPr>
          <w:b/>
          <w:u w:val="single"/>
        </w:rPr>
        <w:t> 11,00</w:t>
      </w:r>
      <w:r w:rsidRPr="00F571A8">
        <w:rPr>
          <w:b/>
          <w:u w:val="single"/>
        </w:rPr>
        <w:t xml:space="preserve"> hod.  </w:t>
      </w:r>
      <w:r>
        <w:rPr>
          <w:b/>
          <w:u w:val="single"/>
        </w:rPr>
        <w:t>na</w:t>
      </w:r>
      <w:r w:rsidRPr="00F571A8">
        <w:rPr>
          <w:b/>
          <w:u w:val="single"/>
        </w:rPr>
        <w:t xml:space="preserve"> </w:t>
      </w:r>
      <w:r>
        <w:rPr>
          <w:b/>
          <w:u w:val="single"/>
        </w:rPr>
        <w:t>p. č. KN-C 635 v k. ú. Kvašov</w:t>
      </w:r>
    </w:p>
    <w:p w:rsidR="00C9517B" w:rsidRDefault="00C9517B" w:rsidP="00C9517B">
      <w:pPr>
        <w:pStyle w:val="Zdvorilostnzakonenie"/>
        <w:spacing w:line="276" w:lineRule="auto"/>
        <w:jc w:val="center"/>
        <w:rPr>
          <w:b/>
        </w:rPr>
      </w:pPr>
      <w:r>
        <w:rPr>
          <w:b/>
          <w:u w:val="single"/>
        </w:rPr>
        <w:t xml:space="preserve"> a následne na p. č. KN-E 343/106  v k. ú. Kvašov</w:t>
      </w:r>
      <w:r>
        <w:rPr>
          <w:b/>
        </w:rPr>
        <w:t>.</w:t>
      </w:r>
    </w:p>
    <w:p w:rsidR="00C9517B" w:rsidRDefault="00C9517B" w:rsidP="00C9517B">
      <w:pPr>
        <w:pStyle w:val="Zdvorilostnzakonenie"/>
        <w:spacing w:line="276" w:lineRule="auto"/>
        <w:jc w:val="both"/>
      </w:pPr>
      <w:r>
        <w:rPr>
          <w:b/>
        </w:rPr>
        <w:t xml:space="preserve">        </w:t>
      </w:r>
      <w:r>
        <w:t xml:space="preserve"> Ak sa dá účastník konania zastúpiť, podpis splnomocniteľa v dohode o plnomocenstve musí byť osvedčený podľa osobitných predpisov. Účastníci konania, zúčastnené osoby a dotknuté orgány štátnej správy môžu nahliadnuť do spisu na Obecnom úrade v Lednických Rovniach počas úradných hodín alebo na ústnom pojednávaní. Svoje námietky môžu uplatniť písomne alebo ústne do zápisnice.</w:t>
      </w:r>
    </w:p>
    <w:p w:rsidR="00C9517B" w:rsidRDefault="00C9517B" w:rsidP="00C9517B">
      <w:r>
        <w:t xml:space="preserve">                                                                  </w:t>
      </w:r>
      <w:r>
        <w:t xml:space="preserve">   </w:t>
      </w:r>
      <w:bookmarkStart w:id="0" w:name="_GoBack"/>
      <w:bookmarkEnd w:id="0"/>
      <w:r>
        <w:t xml:space="preserve">     Mgr. Marian </w:t>
      </w:r>
      <w:proofErr w:type="spellStart"/>
      <w:r>
        <w:t>Horečný</w:t>
      </w:r>
      <w:proofErr w:type="spellEnd"/>
      <w:r>
        <w:br/>
        <w:t xml:space="preserve">                                                                                  starosta obce</w:t>
      </w:r>
    </w:p>
    <w:p w:rsidR="00C9517B" w:rsidRDefault="00C9517B" w:rsidP="00C9517B"/>
    <w:p w:rsidR="00C9517B" w:rsidRDefault="00C9517B" w:rsidP="00C9517B"/>
    <w:p w:rsidR="00C9517B" w:rsidRDefault="00C9517B" w:rsidP="00C9517B"/>
    <w:p w:rsidR="00C9517B" w:rsidRDefault="00C9517B" w:rsidP="00C9517B"/>
    <w:p w:rsidR="00C9517B" w:rsidRDefault="00C9517B" w:rsidP="00C9517B"/>
    <w:p w:rsidR="00C9517B" w:rsidRDefault="00C9517B" w:rsidP="00C9517B"/>
    <w:p w:rsidR="00C9517B" w:rsidRDefault="00C9517B" w:rsidP="00C9517B"/>
    <w:p w:rsidR="00C9517B" w:rsidRDefault="00C9517B" w:rsidP="00C9517B"/>
    <w:p w:rsidR="00C9517B" w:rsidRDefault="00C9517B" w:rsidP="00C9517B"/>
    <w:p w:rsidR="001D4982" w:rsidRDefault="001D4982"/>
    <w:sectPr w:rsidR="001D4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17B"/>
    <w:rsid w:val="001D4982"/>
    <w:rsid w:val="00C9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96709"/>
  <w15:chartTrackingRefBased/>
  <w15:docId w15:val="{A87EB44C-AD39-41CF-B003-13FABBFAD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951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9517B"/>
    <w:rPr>
      <w:color w:val="0000FF"/>
      <w:u w:val="single"/>
    </w:rPr>
  </w:style>
  <w:style w:type="paragraph" w:customStyle="1" w:styleId="Zdvorilostnzakonenie">
    <w:name w:val="Zdvorilostné zakončenie"/>
    <w:basedOn w:val="Normlny"/>
    <w:rsid w:val="00C9517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dnickerovne.s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KUCEJOVÁ Eva</dc:creator>
  <cp:keywords/>
  <dc:description/>
  <cp:lastModifiedBy>KUCEJOVÁ Eva</cp:lastModifiedBy>
  <cp:revision>1</cp:revision>
  <dcterms:created xsi:type="dcterms:W3CDTF">2026-11-04T07:59:00Z</dcterms:created>
  <dcterms:modified xsi:type="dcterms:W3CDTF">2026-11-04T08:00:00Z</dcterms:modified>
</cp:coreProperties>
</file>